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FB" w:rsidRPr="00DC48FB" w:rsidRDefault="00F87F40" w:rsidP="00E257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7007E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color w:val="07007E"/>
          <w:sz w:val="28"/>
          <w:szCs w:val="28"/>
          <w:lang w:eastAsia="fr-FR"/>
        </w:rPr>
        <w:t>ACCORD DE D</w:t>
      </w:r>
      <w:r w:rsidR="00350191">
        <w:rPr>
          <w:rFonts w:ascii="Arial" w:eastAsia="Times New Roman" w:hAnsi="Arial" w:cs="Arial"/>
          <w:b/>
          <w:bCs/>
          <w:color w:val="07007E"/>
          <w:sz w:val="28"/>
          <w:szCs w:val="28"/>
          <w:lang w:eastAsia="fr-FR"/>
        </w:rPr>
        <w:t>É</w:t>
      </w:r>
      <w:r>
        <w:rPr>
          <w:rFonts w:ascii="Arial" w:eastAsia="Times New Roman" w:hAnsi="Arial" w:cs="Arial"/>
          <w:b/>
          <w:bCs/>
          <w:color w:val="07007E"/>
          <w:sz w:val="28"/>
          <w:szCs w:val="28"/>
          <w:lang w:eastAsia="fr-FR"/>
        </w:rPr>
        <w:t>P</w:t>
      </w:r>
      <w:r w:rsidR="00350191">
        <w:rPr>
          <w:rFonts w:ascii="Arial" w:eastAsia="Times New Roman" w:hAnsi="Arial" w:cs="Arial"/>
          <w:b/>
          <w:bCs/>
          <w:color w:val="07007E"/>
          <w:sz w:val="28"/>
          <w:szCs w:val="28"/>
          <w:lang w:eastAsia="fr-FR"/>
        </w:rPr>
        <w:t>Ô</w:t>
      </w:r>
      <w:r>
        <w:rPr>
          <w:rFonts w:ascii="Arial" w:eastAsia="Times New Roman" w:hAnsi="Arial" w:cs="Arial"/>
          <w:b/>
          <w:bCs/>
          <w:color w:val="07007E"/>
          <w:sz w:val="28"/>
          <w:szCs w:val="28"/>
          <w:lang w:eastAsia="fr-FR"/>
        </w:rPr>
        <w:t>T</w:t>
      </w:r>
    </w:p>
    <w:p w:rsidR="00DC48FB" w:rsidRDefault="00DC48FB" w:rsidP="00DC4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color w:val="07007E"/>
          <w:sz w:val="28"/>
          <w:szCs w:val="28"/>
          <w:lang w:eastAsia="fr-FR"/>
        </w:rPr>
      </w:pPr>
      <w:r w:rsidRPr="00DC48FB">
        <w:rPr>
          <w:rFonts w:ascii="Arial" w:eastAsia="Times New Roman" w:hAnsi="Arial" w:cs="Arial"/>
          <w:bCs/>
          <w:i/>
          <w:color w:val="07007E"/>
          <w:sz w:val="28"/>
          <w:szCs w:val="28"/>
          <w:lang w:eastAsia="fr-FR"/>
        </w:rPr>
        <w:t>Contrat</w:t>
      </w:r>
    </w:p>
    <w:p w:rsidR="00B62F70" w:rsidRPr="00B62F70" w:rsidRDefault="00B62F70" w:rsidP="00DC4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7007E"/>
          <w:sz w:val="10"/>
          <w:szCs w:val="28"/>
          <w:lang w:eastAsia="fr-FR"/>
        </w:rPr>
      </w:pPr>
    </w:p>
    <w:tbl>
      <w:tblPr>
        <w:tblStyle w:val="Grilledutableau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842"/>
      </w:tblGrid>
      <w:tr w:rsidR="00B62F70" w:rsidRPr="008F59B5" w:rsidTr="000E072F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  <w:hideMark/>
          </w:tcPr>
          <w:p w:rsidR="00B62F70" w:rsidRPr="008F59B5" w:rsidRDefault="00B62F7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 w:rsidRPr="008F59B5"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Dénomination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2F70" w:rsidRPr="008F59B5" w:rsidRDefault="00B62F7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235445248" w:edGrp="everyone"/>
            <w:permEnd w:id="1235445248"/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B62F70" w:rsidRPr="008F59B5" w:rsidRDefault="00B62F7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Hôte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2F70" w:rsidRPr="008F59B5" w:rsidRDefault="00B62F7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835149790" w:edGrp="everyone"/>
            <w:permEnd w:id="1835149790"/>
          </w:p>
        </w:tc>
      </w:tr>
      <w:tr w:rsidR="00B62F70" w:rsidRPr="008F59B5" w:rsidTr="000E072F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B62F70" w:rsidRDefault="00B62F70" w:rsidP="00212885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r w:rsidRPr="008F59B5"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Nature du Prélèvement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F70" w:rsidRPr="008F59B5" w:rsidRDefault="00B62F7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947095698" w:edGrp="everyone"/>
            <w:permEnd w:id="1947095698"/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B62F70" w:rsidRPr="008F59B5" w:rsidRDefault="00B62F7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Date de prélèvement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2F70" w:rsidRPr="008F59B5" w:rsidRDefault="00B62F7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672292454" w:edGrp="everyone"/>
            <w:permEnd w:id="672292454"/>
          </w:p>
        </w:tc>
      </w:tr>
      <w:tr w:rsidR="00212885" w:rsidRPr="008F59B5" w:rsidTr="00823D00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  <w:hideMark/>
          </w:tcPr>
          <w:p w:rsidR="00212885" w:rsidRPr="008F59B5" w:rsidRDefault="00212885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 w:rsidRPr="008F59B5"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Clinique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  <w:hideMark/>
          </w:tcPr>
          <w:p w:rsidR="00212885" w:rsidRPr="008F59B5" w:rsidRDefault="00212885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411706630" w:edGrp="everyone"/>
            <w:permEnd w:id="411706630"/>
          </w:p>
        </w:tc>
      </w:tr>
      <w:tr w:rsidR="00212885" w:rsidRPr="008F59B5" w:rsidTr="00823D00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212885" w:rsidRPr="008F59B5" w:rsidRDefault="00212885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</w:rPr>
              <w:t>Origine géographique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12885" w:rsidRPr="008F59B5" w:rsidRDefault="00212885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084192026" w:edGrp="everyone"/>
            <w:permEnd w:id="1084192026"/>
          </w:p>
        </w:tc>
      </w:tr>
      <w:tr w:rsidR="002E0F9D" w:rsidRPr="008F59B5" w:rsidTr="00823D00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2E0F9D" w:rsidRDefault="002E0F9D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</w:rPr>
              <w:t>Présence d’un certificat d’Accès et Partage des Avantages</w:t>
            </w:r>
            <w:r w:rsidR="00823D00">
              <w:rPr>
                <w:rFonts w:ascii="Arial" w:hAnsi="Arial" w:cs="Arial"/>
                <w:b/>
                <w:color w:val="1F497D" w:themeColor="text2"/>
                <w:sz w:val="20"/>
              </w:rPr>
              <w:t xml:space="preserve"> (protocole de Nagoya)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E0F9D" w:rsidRPr="008F59B5" w:rsidRDefault="002E0F9D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283270710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permEnd w:id="1283270710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Oui (le fournir au CRB </w:t>
            </w:r>
            <w:r w:rsidRPr="00ED6CFE">
              <w:rPr>
                <w:rFonts w:ascii="Arial" w:eastAsia="Times New Roman" w:hAnsi="Arial" w:cs="Arial"/>
                <w:i/>
                <w:color w:val="1F497D" w:themeColor="text2"/>
                <w:spacing w:val="-4"/>
                <w:sz w:val="20"/>
                <w:szCs w:val="20"/>
                <w:lang w:val="pt-BR" w:eastAsia="fr-FR"/>
              </w:rPr>
              <w:t>Toxoplasma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)      </w:t>
            </w:r>
            <w:permStart w:id="836780797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permEnd w:id="836780797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Non</w:t>
            </w:r>
          </w:p>
        </w:tc>
      </w:tr>
      <w:tr w:rsidR="00212885" w:rsidRPr="008F59B5" w:rsidTr="00823D00">
        <w:trPr>
          <w:cantSplit/>
          <w:trHeight w:val="51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212885" w:rsidRPr="008F59B5" w:rsidRDefault="00524D27" w:rsidP="00212885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Délai de</w:t>
            </w:r>
            <w:r w:rsidR="00212885" w:rsidRPr="008F59B5"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mise à disposition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12885" w:rsidRPr="008F59B5" w:rsidRDefault="00212885" w:rsidP="006B3369">
            <w:pPr>
              <w:jc w:val="center"/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permStart w:id="1535447606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permEnd w:id="1535447606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r w:rsidRPr="008F59B5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Immédiat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      </w:t>
            </w:r>
            <w:permStart w:id="701320708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permEnd w:id="701320708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r w:rsidRPr="008F59B5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Après 2 an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s       </w:t>
            </w:r>
            <w:permStart w:id="542978421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permEnd w:id="542978421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r w:rsidRPr="008F59B5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Autre</w:t>
            </w:r>
            <w:r w:rsidR="006B336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: </w:t>
            </w:r>
            <w:permStart w:id="2027503676" w:edGrp="everyone"/>
            <w:r w:rsidR="006B336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..........</w:t>
            </w:r>
            <w:permEnd w:id="2027503676"/>
          </w:p>
        </w:tc>
      </w:tr>
      <w:tr w:rsidR="00212885" w:rsidRPr="008F59B5" w:rsidTr="00823D00">
        <w:trPr>
          <w:cantSplit/>
          <w:trHeight w:val="51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212885" w:rsidRPr="008F59B5" w:rsidRDefault="00212885" w:rsidP="00212885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Historique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12885" w:rsidRDefault="00212885" w:rsidP="00212885">
            <w:pPr>
              <w:jc w:val="center"/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</w:p>
          <w:p w:rsidR="00212885" w:rsidRDefault="00212885" w:rsidP="00212885">
            <w:pPr>
              <w:jc w:val="center"/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permStart w:id="376659147" w:edGrp="everyone"/>
            <w:permEnd w:id="376659147"/>
          </w:p>
          <w:p w:rsidR="00212885" w:rsidRPr="008F59B5" w:rsidRDefault="00212885" w:rsidP="00212885">
            <w:pPr>
              <w:jc w:val="center"/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</w:p>
        </w:tc>
      </w:tr>
    </w:tbl>
    <w:p w:rsidR="008F59B5" w:rsidRDefault="008F59B5" w:rsidP="008F59B5">
      <w:pPr>
        <w:spacing w:after="0"/>
        <w:jc w:val="center"/>
        <w:rPr>
          <w:rFonts w:ascii="Arial" w:hAnsi="Arial" w:cs="Arial"/>
          <w:b/>
          <w:color w:val="1F497D" w:themeColor="text2"/>
          <w:sz w:val="20"/>
        </w:rPr>
      </w:pPr>
    </w:p>
    <w:p w:rsidR="007521D5" w:rsidRDefault="007521D5" w:rsidP="007521D5">
      <w:pPr>
        <w:spacing w:after="0"/>
        <w:rPr>
          <w:rFonts w:ascii="Arial" w:hAnsi="Arial" w:cs="Arial"/>
          <w:b/>
          <w:color w:val="1F497D" w:themeColor="text2"/>
          <w:sz w:val="20"/>
          <w:u w:val="single"/>
        </w:rPr>
      </w:pPr>
      <w:r w:rsidRPr="00A46149">
        <w:rPr>
          <w:rFonts w:ascii="Arial" w:hAnsi="Arial" w:cs="Arial"/>
          <w:b/>
          <w:color w:val="1F497D" w:themeColor="text2"/>
          <w:sz w:val="20"/>
          <w:u w:val="single"/>
        </w:rPr>
        <w:t xml:space="preserve">Conditions de </w:t>
      </w:r>
      <w:r w:rsidR="00F87F40">
        <w:rPr>
          <w:rFonts w:ascii="Arial" w:hAnsi="Arial" w:cs="Arial"/>
          <w:b/>
          <w:color w:val="1F497D" w:themeColor="text2"/>
          <w:sz w:val="20"/>
          <w:u w:val="single"/>
        </w:rPr>
        <w:t>dépôt de souche</w:t>
      </w:r>
    </w:p>
    <w:p w:rsidR="00B73B68" w:rsidRPr="00FF3495" w:rsidRDefault="00B73B68" w:rsidP="007521D5">
      <w:pPr>
        <w:spacing w:after="0"/>
        <w:rPr>
          <w:rFonts w:ascii="Arial" w:hAnsi="Arial" w:cs="Arial"/>
          <w:b/>
          <w:color w:val="1F497D" w:themeColor="text2"/>
          <w:sz w:val="10"/>
          <w:szCs w:val="10"/>
          <w:u w:val="single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06"/>
        <w:gridCol w:w="464"/>
        <w:gridCol w:w="4142"/>
      </w:tblGrid>
      <w:tr w:rsidR="00DC48FB" w:rsidTr="008F4890">
        <w:tc>
          <w:tcPr>
            <w:tcW w:w="4606" w:type="dxa"/>
          </w:tcPr>
          <w:p w:rsidR="00E25725" w:rsidRDefault="00E25725" w:rsidP="00E25725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</w:pPr>
            <w:r w:rsidRPr="00E25725"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  <w:t>Champ d’application</w:t>
            </w:r>
          </w:p>
          <w:p w:rsidR="00D26D1F" w:rsidRPr="00E25725" w:rsidRDefault="00E25725" w:rsidP="00E257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25725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Ces conditions s'appliquent </w:t>
            </w:r>
            <w:r w:rsidR="0094498E">
              <w:rPr>
                <w:rFonts w:ascii="Arial" w:hAnsi="Arial" w:cs="Arial"/>
                <w:color w:val="1F497D" w:themeColor="text2"/>
                <w:sz w:val="20"/>
                <w:szCs w:val="20"/>
              </w:rPr>
              <w:t>au</w:t>
            </w:r>
            <w:r w:rsidRPr="00E25725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dépôt de souches</w:t>
            </w:r>
            <w:r w:rsidR="0094498E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au CRB </w:t>
            </w:r>
            <w:r w:rsidR="0094498E" w:rsidRPr="0094498E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Toxoplasma</w:t>
            </w:r>
            <w:r w:rsidR="0033334E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</w:t>
            </w:r>
            <w:r w:rsidRPr="00E25725">
              <w:rPr>
                <w:rFonts w:ascii="Arial" w:hAnsi="Arial" w:cs="Arial"/>
                <w:color w:val="1F497D" w:themeColor="text2"/>
                <w:sz w:val="20"/>
                <w:szCs w:val="20"/>
              </w:rPr>
              <w:t>Ces conditions impliquent que le bénéficiaire du service (ci-après dénommé "le d</w:t>
            </w:r>
            <w:r w:rsidR="0033334E">
              <w:rPr>
                <w:rFonts w:ascii="Arial" w:hAnsi="Arial" w:cs="Arial"/>
                <w:color w:val="1F497D" w:themeColor="text2"/>
                <w:sz w:val="20"/>
                <w:szCs w:val="20"/>
              </w:rPr>
              <w:t>éposant</w:t>
            </w:r>
            <w:r w:rsidR="000E072F">
              <w:rPr>
                <w:rFonts w:ascii="Arial" w:hAnsi="Arial" w:cs="Arial"/>
                <w:color w:val="1F497D" w:themeColor="text2"/>
                <w:sz w:val="20"/>
                <w:szCs w:val="20"/>
              </w:rPr>
              <w:t>") est, ou représente</w:t>
            </w:r>
            <w:r w:rsidRPr="00E25725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une entité juridique habilitée à traiter avec le CRB </w:t>
            </w:r>
            <w:r w:rsidRPr="0051778D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Toxoplasma</w:t>
            </w:r>
            <w:r w:rsidRPr="00E25725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</w:t>
            </w:r>
            <w:r w:rsidR="00D26D1F">
              <w:rPr>
                <w:rFonts w:ascii="Arial" w:hAnsi="Arial" w:cs="Arial"/>
                <w:color w:val="1F497D" w:themeColor="text2"/>
                <w:sz w:val="20"/>
                <w:szCs w:val="20"/>
              </w:rPr>
              <w:t>L’</w:t>
            </w:r>
            <w:r w:rsidR="00982F61">
              <w:rPr>
                <w:rFonts w:ascii="Arial" w:hAnsi="Arial" w:cs="Arial"/>
                <w:color w:val="1F497D" w:themeColor="text2"/>
                <w:sz w:val="20"/>
                <w:szCs w:val="20"/>
              </w:rPr>
              <w:t>impartialité</w:t>
            </w:r>
            <w:r w:rsidR="00D26D1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l’indépendance et l’intégrité font partie intégrante du CRB </w:t>
            </w:r>
            <w:r w:rsidR="00D26D1F" w:rsidRPr="00D26D1F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Toxoplasma</w:t>
            </w:r>
            <w:r w:rsidR="00D26D1F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  <w:p w:rsidR="00F62D5F" w:rsidRDefault="00F62D5F" w:rsidP="00E257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9D73AC" w:rsidRPr="009D73AC" w:rsidRDefault="009D73AC" w:rsidP="00E257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9D73AC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Engagements</w:t>
            </w:r>
          </w:p>
          <w:p w:rsidR="009D73AC" w:rsidRDefault="009D73AC" w:rsidP="00E257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Le CRB </w:t>
            </w:r>
            <w:r w:rsidRPr="009D73AC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Toxoplasma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s’engage à </w:t>
            </w:r>
            <w:r w:rsidR="007C40D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traiter et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conserver les souches dans les conditions optimales en assurant une obligation de moyens mais non de résultats. Le CRB </w:t>
            </w:r>
            <w:r w:rsidRPr="009D73AC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Toxoplasma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s’engage à respecter les délais de mise à disposition</w:t>
            </w:r>
            <w:r w:rsidR="0094498E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spécifiés par le déposant.</w:t>
            </w:r>
          </w:p>
          <w:p w:rsidR="00F62D5F" w:rsidRDefault="00F62D5F" w:rsidP="00F62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Le </w:t>
            </w:r>
            <w:r w:rsidR="007C40D2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déposant s’engage à </w:t>
            </w:r>
            <w: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compléter </w:t>
            </w:r>
            <w:r w:rsidR="007C40D2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les </w:t>
            </w:r>
            <w:r w:rsidR="007C40D2" w:rsidRPr="007C40D2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données associées</w:t>
            </w:r>
            <w:r w:rsidR="007C40D2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aux souches </w:t>
            </w:r>
            <w:r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dans le tableau ci-dessus</w:t>
            </w:r>
            <w:r w:rsidR="002E0F9D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, à respecter l</w:t>
            </w:r>
            <w:r w:rsidR="00786830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es</w:t>
            </w:r>
            <w:r w:rsidR="002E0F9D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réglementation</w:t>
            </w:r>
            <w:r w:rsidR="00786830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s</w:t>
            </w:r>
            <w:r w:rsidR="002E0F9D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en vigueur et à fournir </w:t>
            </w:r>
            <w:r w:rsidR="00ED6CF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au CRB </w:t>
            </w:r>
            <w:r w:rsidR="00ED6CFE" w:rsidRPr="00ED6CFE">
              <w:rPr>
                <w:rFonts w:ascii="Arial" w:hAnsi="Arial" w:cs="Arial"/>
                <w:bCs/>
                <w:i/>
                <w:color w:val="1F497D" w:themeColor="text2"/>
                <w:sz w:val="20"/>
                <w:szCs w:val="20"/>
              </w:rPr>
              <w:t>Toxoplasma</w:t>
            </w:r>
            <w:r w:rsidR="00ED6CF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2E0F9D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le certificat d’Accès et Partages des Avantages (protocole de Nagoya) relatif à la souche déposée</w:t>
            </w:r>
            <w:r w:rsidR="004F3033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s’il en a la possession.</w:t>
            </w:r>
          </w:p>
          <w:p w:rsidR="00B62F70" w:rsidRDefault="00B62F70" w:rsidP="00F62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</w:p>
          <w:p w:rsidR="00F62D5F" w:rsidRPr="00DB4F67" w:rsidRDefault="00F62D5F" w:rsidP="002E0F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:rsidR="007C40D2" w:rsidRDefault="007C40D2" w:rsidP="007C40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6345A1" w:rsidRPr="008F4890" w:rsidRDefault="007C40D2" w:rsidP="006345A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  <w:t>Mise à disposition</w:t>
            </w:r>
          </w:p>
          <w:p w:rsidR="008F4890" w:rsidRDefault="007C40D2" w:rsidP="006345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L</w:t>
            </w:r>
            <w:r w:rsidRPr="007C40D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es subcultures </w:t>
            </w:r>
            <w:r w:rsidR="00866BDF">
              <w:rPr>
                <w:rFonts w:ascii="Arial" w:hAnsi="Arial" w:cs="Arial"/>
                <w:color w:val="1F497D" w:themeColor="text2"/>
                <w:sz w:val="20"/>
                <w:szCs w:val="20"/>
              </w:rPr>
              <w:t>issues des</w:t>
            </w:r>
            <w:r w:rsidRPr="007C40D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souches déposées au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CRB</w:t>
            </w:r>
            <w:r w:rsidRPr="007C40D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7C40D2"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  <w:t>Toxoplasma</w:t>
            </w:r>
            <w:r w:rsidRPr="007C40D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866BDF">
              <w:rPr>
                <w:rFonts w:ascii="Arial" w:hAnsi="Arial" w:cs="Arial"/>
                <w:color w:val="1F497D" w:themeColor="text2"/>
                <w:sz w:val="20"/>
                <w:szCs w:val="20"/>
              </w:rPr>
              <w:t>et répondant aux</w:t>
            </w:r>
            <w:r w:rsidRPr="007C40D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critères d'acceptation</w:t>
            </w:r>
            <w:r w:rsidR="00866BDF">
              <w:rPr>
                <w:rFonts w:ascii="Arial" w:hAnsi="Arial" w:cs="Arial"/>
                <w:color w:val="1F497D" w:themeColor="text2"/>
                <w:sz w:val="20"/>
                <w:szCs w:val="20"/>
              </w:rPr>
              <w:t>,</w:t>
            </w:r>
            <w:r w:rsidRPr="007C40D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pourront être distribuées à la </w:t>
            </w:r>
            <w:r w:rsidR="00866BDF">
              <w:rPr>
                <w:rFonts w:ascii="Arial" w:hAnsi="Arial" w:cs="Arial"/>
                <w:color w:val="1F497D" w:themeColor="text2"/>
                <w:sz w:val="20"/>
                <w:szCs w:val="20"/>
              </w:rPr>
              <w:t>c</w:t>
            </w:r>
            <w:r w:rsidRPr="007C40D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ommunauté </w:t>
            </w:r>
            <w:r w:rsidR="00866BDF">
              <w:rPr>
                <w:rFonts w:ascii="Arial" w:hAnsi="Arial" w:cs="Arial"/>
                <w:color w:val="1F497D" w:themeColor="text2"/>
                <w:sz w:val="20"/>
                <w:szCs w:val="20"/>
              </w:rPr>
              <w:t>s</w:t>
            </w:r>
            <w:r w:rsidRPr="007C40D2">
              <w:rPr>
                <w:rFonts w:ascii="Arial" w:hAnsi="Arial" w:cs="Arial"/>
                <w:color w:val="1F497D" w:themeColor="text2"/>
                <w:sz w:val="20"/>
                <w:szCs w:val="20"/>
              </w:rPr>
              <w:t>cientifique moyennant un coût permettant de couvrir les frais encourus par la préparation et la conservation.</w:t>
            </w:r>
          </w:p>
          <w:p w:rsidR="008973A9" w:rsidRDefault="008973A9" w:rsidP="008973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:rsidR="008973A9" w:rsidRPr="009D73AC" w:rsidRDefault="008973A9" w:rsidP="008973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9D73AC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Garanties</w:t>
            </w:r>
          </w:p>
          <w:p w:rsidR="008973A9" w:rsidRPr="006231A8" w:rsidRDefault="008973A9" w:rsidP="008973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r w:rsidRPr="006231A8">
              <w:rPr>
                <w:rFonts w:ascii="Arial" w:hAnsi="Arial" w:cs="Arial"/>
                <w:color w:val="1F497D" w:themeColor="text2"/>
                <w:sz w:val="20"/>
              </w:rPr>
              <w:t xml:space="preserve">Le déposant ne pourra pas tenir le CRB </w:t>
            </w:r>
            <w:r w:rsidRPr="006231A8">
              <w:rPr>
                <w:rFonts w:ascii="Arial" w:hAnsi="Arial" w:cs="Arial"/>
                <w:i/>
                <w:iCs/>
                <w:color w:val="1F497D" w:themeColor="text2"/>
                <w:sz w:val="20"/>
              </w:rPr>
              <w:t xml:space="preserve">Toxoplasma </w:t>
            </w:r>
            <w:r w:rsidRPr="006231A8">
              <w:rPr>
                <w:rFonts w:ascii="Arial" w:hAnsi="Arial" w:cs="Arial"/>
                <w:color w:val="1F497D" w:themeColor="text2"/>
                <w:sz w:val="20"/>
              </w:rPr>
              <w:t xml:space="preserve">pour responsable de la perte du matériel biologique, ou de son absence de viabilité. Le matériel biologique déposé et les documents associés sont traités de manière strictement confidentielle. Le CRB </w:t>
            </w:r>
            <w:r w:rsidRPr="006231A8">
              <w:rPr>
                <w:rFonts w:ascii="Arial" w:hAnsi="Arial" w:cs="Arial"/>
                <w:i/>
                <w:iCs/>
                <w:color w:val="1F497D" w:themeColor="text2"/>
                <w:sz w:val="20"/>
              </w:rPr>
              <w:t xml:space="preserve">Toxoplasma </w:t>
            </w:r>
            <w:r w:rsidRPr="006231A8">
              <w:rPr>
                <w:rFonts w:ascii="Arial" w:hAnsi="Arial" w:cs="Arial"/>
                <w:color w:val="1F497D" w:themeColor="text2"/>
                <w:sz w:val="20"/>
              </w:rPr>
              <w:t>examine avec attention les informations communiquées par le déposant, mais ne peut garantir leur authenticité.</w:t>
            </w:r>
          </w:p>
          <w:p w:rsidR="00B62F70" w:rsidRDefault="00B62F70" w:rsidP="00B62F70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</w:pPr>
          </w:p>
          <w:p w:rsidR="002E0F9D" w:rsidRPr="008F4890" w:rsidRDefault="002E0F9D" w:rsidP="002E0F9D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</w:pPr>
            <w:r w:rsidRPr="008F4890"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  <w:t>Emballage</w:t>
            </w:r>
            <w:r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  <w:t xml:space="preserve"> et</w:t>
            </w:r>
            <w:r w:rsidRPr="008F4890"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  <w:t xml:space="preserve"> transport</w:t>
            </w:r>
          </w:p>
          <w:p w:rsidR="002E0F9D" w:rsidRDefault="002E0F9D" w:rsidP="002E0F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F489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Le demandeur s'engage à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envoyer les souches à température maîtrisée par un transporteur agréé et à </w:t>
            </w:r>
            <w:r w:rsidRPr="008F489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respecter la réglementation </w:t>
            </w:r>
            <w:r w:rsidR="003C7203">
              <w:rPr>
                <w:rFonts w:ascii="Arial" w:hAnsi="Arial" w:cs="Arial"/>
                <w:color w:val="1F497D" w:themeColor="text2"/>
                <w:sz w:val="20"/>
                <w:szCs w:val="20"/>
              </w:rPr>
              <w:t>inter</w:t>
            </w:r>
            <w:r w:rsidRPr="008F4890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nationale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en termes de transport et d’emballage.</w:t>
            </w:r>
          </w:p>
          <w:p w:rsidR="00DC48FB" w:rsidRPr="002E0F9D" w:rsidRDefault="00DC48FB" w:rsidP="00B62F70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</w:tr>
      <w:tr w:rsidR="002E3915" w:rsidTr="00897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2E3915" w:rsidRPr="008973A9" w:rsidRDefault="00292A0D" w:rsidP="008973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Signature du</w:t>
            </w:r>
            <w:r w:rsidR="002E3915" w:rsidRPr="0023617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d</w:t>
            </w:r>
            <w:r w:rsidR="008973A9">
              <w:rPr>
                <w:rFonts w:ascii="Arial" w:hAnsi="Arial" w:cs="Arial"/>
                <w:b/>
                <w:color w:val="FFFFFF" w:themeColor="background1"/>
                <w:sz w:val="20"/>
              </w:rPr>
              <w:t>éposant</w:t>
            </w:r>
          </w:p>
        </w:tc>
      </w:tr>
      <w:tr w:rsidR="002E3915" w:rsidTr="00FF3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3"/>
        </w:trPr>
        <w:tc>
          <w:tcPr>
            <w:tcW w:w="507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2E3915" w:rsidRDefault="002E3915" w:rsidP="002E4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E3915" w:rsidRPr="001F145B" w:rsidRDefault="008973A9" w:rsidP="002E4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</w:rPr>
              <w:t>Nom</w:t>
            </w:r>
            <w:r w:rsidR="002E3915">
              <w:rPr>
                <w:rFonts w:ascii="Arial" w:hAnsi="Arial" w:cs="Arial"/>
                <w:color w:val="1F497D" w:themeColor="text2"/>
                <w:sz w:val="20"/>
              </w:rPr>
              <w:t> :</w:t>
            </w:r>
            <w:r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permStart w:id="1317889883" w:edGrp="everyone"/>
            <w:permEnd w:id="1317889883"/>
            <w:r>
              <w:rPr>
                <w:rFonts w:ascii="Arial" w:hAnsi="Arial" w:cs="Arial"/>
                <w:color w:val="1F497D" w:themeColor="text2"/>
                <w:sz w:val="20"/>
              </w:rPr>
              <w:t xml:space="preserve">                                 </w:t>
            </w:r>
          </w:p>
          <w:p w:rsidR="002E3915" w:rsidRDefault="002E391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E3915" w:rsidRDefault="008973A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</w:rPr>
              <w:t>Adresse :</w:t>
            </w:r>
            <w:r w:rsidR="001F5133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bookmarkStart w:id="0" w:name="_GoBack"/>
            <w:bookmarkEnd w:id="0"/>
            <w:permStart w:id="1475612731" w:edGrp="everyone"/>
            <w:permEnd w:id="1475612731"/>
          </w:p>
          <w:p w:rsidR="0083345A" w:rsidRDefault="0083345A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8973A9" w:rsidRDefault="008973A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8973A9" w:rsidRDefault="008973A9" w:rsidP="00DB4F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  <w:tc>
          <w:tcPr>
            <w:tcW w:w="4142" w:type="dxa"/>
            <w:tcBorders>
              <w:left w:val="nil"/>
              <w:bottom w:val="nil"/>
            </w:tcBorders>
            <w:shd w:val="clear" w:color="auto" w:fill="auto"/>
          </w:tcPr>
          <w:p w:rsidR="002E3915" w:rsidRDefault="002E391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8973A9" w:rsidRDefault="008973A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</w:rPr>
              <w:t>Tampon :</w:t>
            </w:r>
            <w:r w:rsidR="001F5133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permStart w:id="1693005629" w:edGrp="everyone"/>
            <w:permEnd w:id="1693005629"/>
          </w:p>
          <w:p w:rsidR="008973A9" w:rsidRDefault="008973A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12885" w:rsidRDefault="0021288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12885" w:rsidRDefault="0021288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12885" w:rsidRDefault="0021288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</w:rPr>
              <w:t xml:space="preserve">Date : </w:t>
            </w:r>
            <w:permStart w:id="1988371240" w:edGrp="everyone"/>
            <w:permEnd w:id="1988371240"/>
          </w:p>
          <w:p w:rsidR="002E3915" w:rsidRDefault="002E391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</w:rPr>
              <w:t>Signature :</w:t>
            </w:r>
            <w:r w:rsidR="001F5133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permStart w:id="1643346824" w:edGrp="everyone"/>
            <w:permEnd w:id="1643346824"/>
          </w:p>
          <w:p w:rsidR="002E3915" w:rsidRPr="001F145B" w:rsidRDefault="002E391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  <w:tr w:rsidR="00DB4F67" w:rsidTr="00DB4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9212" w:type="dxa"/>
            <w:gridSpan w:val="3"/>
            <w:tcBorders>
              <w:top w:val="nil"/>
            </w:tcBorders>
            <w:shd w:val="clear" w:color="auto" w:fill="auto"/>
          </w:tcPr>
          <w:p w:rsidR="005129B0" w:rsidRDefault="00DB4F67" w:rsidP="005129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20"/>
              </w:rPr>
            </w:pPr>
            <w:r w:rsidRPr="00DB4F67">
              <w:rPr>
                <w:rFonts w:ascii="Arial" w:hAnsi="Arial" w:cs="Arial"/>
                <w:color w:val="1F497D" w:themeColor="text2"/>
                <w:sz w:val="20"/>
              </w:rPr>
              <w:t xml:space="preserve">Cet accord doit être adressé signé par mail (après avoir été scanné) à l’adresse suivante :  </w:t>
            </w:r>
          </w:p>
          <w:p w:rsidR="00DB4F67" w:rsidRPr="005129B0" w:rsidRDefault="00DB4F67" w:rsidP="005129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 w:rsidRPr="005129B0">
              <w:rPr>
                <w:rFonts w:ascii="Arial" w:hAnsi="Arial" w:cs="Arial"/>
                <w:b/>
                <w:color w:val="1F497D" w:themeColor="text2"/>
                <w:sz w:val="20"/>
              </w:rPr>
              <w:t>crb-reims@wanadoo.fr</w:t>
            </w:r>
          </w:p>
        </w:tc>
      </w:tr>
    </w:tbl>
    <w:p w:rsidR="008D5345" w:rsidRPr="001F145B" w:rsidRDefault="008D5345" w:rsidP="002E0F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97D" w:themeColor="text2"/>
          <w:sz w:val="20"/>
        </w:rPr>
      </w:pPr>
    </w:p>
    <w:sectPr w:rsidR="008D5345" w:rsidRPr="001F145B" w:rsidSect="00DB4F67">
      <w:headerReference w:type="default" r:id="rId7"/>
      <w:footerReference w:type="default" r:id="rId8"/>
      <w:pgSz w:w="11906" w:h="16838"/>
      <w:pgMar w:top="686" w:right="1417" w:bottom="426" w:left="1417" w:header="284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89" w:rsidRDefault="000F0C89" w:rsidP="00DC48FB">
      <w:pPr>
        <w:spacing w:after="0" w:line="240" w:lineRule="auto"/>
      </w:pPr>
      <w:r>
        <w:separator/>
      </w:r>
    </w:p>
  </w:endnote>
  <w:endnote w:type="continuationSeparator" w:id="0">
    <w:p w:rsidR="000F0C89" w:rsidRDefault="000F0C89" w:rsidP="00D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FB" w:rsidRPr="00F036A8" w:rsidRDefault="00DC48FB" w:rsidP="00DC48FB">
    <w:pPr>
      <w:pStyle w:val="Pieddepage"/>
      <w:tabs>
        <w:tab w:val="clear" w:pos="9072"/>
        <w:tab w:val="right" w:pos="10348"/>
      </w:tabs>
      <w:rPr>
        <w:color w:val="808080" w:themeColor="background1" w:themeShade="80"/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92340E" wp14:editId="36E3D7E6">
              <wp:simplePos x="0" y="0"/>
              <wp:positionH relativeFrom="column">
                <wp:posOffset>-884219</wp:posOffset>
              </wp:positionH>
              <wp:positionV relativeFrom="paragraph">
                <wp:posOffset>-18415</wp:posOffset>
              </wp:positionV>
              <wp:extent cx="7572375" cy="0"/>
              <wp:effectExtent l="0" t="0" r="9525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962C44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69.6pt;margin-top:-1.45pt;width:59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hMRgIAAIUEAAAOAAAAZHJzL2Uyb0RvYy54bWysVMuO2yAU3VfqPyD2ie08JokVZ1TZSTfT&#10;NtJMP4AAjlExICBxoqr/0//oj80FJ9Gk3VRVsyCXC/dwzuXg5eOplejIrRNaFTgbphhxRTUTal/g&#10;ry+bwRwj54liRGrFC3zmDj+u3r9bdibnI91oybhFAKJc3pkCN96bPEkcbXhL3FAbrmCx1rYlHqZ2&#10;nzBLOkBvZTJK04ek05YZqyl3DrJVv4hXEb+uOfVf6tpxj2SBgZuPo43jLozJaknyvSWmEfRCg/wD&#10;i5YIBYfeoCriCTpY8QdUK6jVTtd+SHWb6LoWlEcNoCZLf1Pz3BDDoxZojjO3Nrn/B0s/H7cWCVbg&#10;MUaKtHBFpVYK+sYPFjGrhUfkyCmq5a+fcCloHFrWGZdDZam2NoimJ/VsnjT95pDSZUPUnkfqL2cD&#10;eFmoSO5KwsQZOHjXfdIM9pCD17F/p9q2ARI6g07xms63a+InjygkZ9PZaDybYkSvawnJr4XGOv+R&#10;6xaFoMDOWyL2jb+I0jaLx5Djk/OBFsmvBeFUpTdCyugJqVBX4MV0NI0FTkvBwmLYFt3JS2nRkYCv&#10;dvseVB5aUNPnpin8endBGjzYp2MKDr0hRAp34FYfFIsUGk7Y+hJ7ImQfQ7VUgQW0A0Rcot5s3xfp&#10;Yj1fzyeDyehhPZikVTX4sCkng4dNNptW46osq+xHEJRN8kYwxlXQdDV+Nvk7Y12eYG/Zm/VvzUvu&#10;0aNEIHv9j6SjH4IFejPtNDtv7dUn4PW4+fIuw2N6O4f47ddj9QoAAP//AwBQSwMEFAAGAAgAAAAh&#10;AAoqukfgAAAACwEAAA8AAABkcnMvZG93bnJldi54bWxMj01Lw0AQhu+C/2EZwVu7aYLGxGyKFESx&#10;CNqK5212TKLZ2ZDdtKm/3ike9DYfD+88Uywn24k9Dr51pGAxj0AgVc60VCt4297PbkD4oMnozhEq&#10;OKKHZXl+VujcuAO94n4TasEh5HOtoAmhz6X0VYNW+7nrkXj34QarA7dDLc2gDxxuOxlH0bW0uiW+&#10;0OgeVw1WX5vRKrDb4zpN19lL/P1oPlfv48Nz+kRKXV5Md7cgAk7hD4aTPqtDyU47N5LxolMwWyRZ&#10;zCxXcQbiRERXSQJi9zuRZSH//1D+AAAA//8DAFBLAQItABQABgAIAAAAIQC2gziS/gAAAOEBAAAT&#10;AAAAAAAAAAAAAAAAAAAAAABbQ29udGVudF9UeXBlc10ueG1sUEsBAi0AFAAGAAgAAAAhADj9If/W&#10;AAAAlAEAAAsAAAAAAAAAAAAAAAAALwEAAF9yZWxzLy5yZWxzUEsBAi0AFAAGAAgAAAAhAILVSExG&#10;AgAAhQQAAA4AAAAAAAAAAAAAAAAALgIAAGRycy9lMm9Eb2MueG1sUEsBAi0AFAAGAAgAAAAhAAoq&#10;ukfgAAAACwEAAA8AAAAAAAAAAAAAAAAAoAQAAGRycy9kb3ducmV2LnhtbFBLBQYAAAAABAAEAPMA&#10;AACtBQAAAAA=&#10;" strokecolor="#7f7f7f [1612]"/>
          </w:pict>
        </mc:Fallback>
      </mc:AlternateContent>
    </w:r>
    <w:r>
      <w:tab/>
    </w:r>
    <w:r w:rsidR="00D26D1F">
      <w:rPr>
        <w:color w:val="1F497D" w:themeColor="text2"/>
        <w:sz w:val="18"/>
      </w:rPr>
      <w:t>FI_</w:t>
    </w:r>
    <w:r w:rsidR="008973A9">
      <w:rPr>
        <w:color w:val="1F497D" w:themeColor="text2"/>
        <w:sz w:val="18"/>
      </w:rPr>
      <w:t>20</w:t>
    </w:r>
    <w:r w:rsidR="00212885">
      <w:rPr>
        <w:color w:val="1F497D" w:themeColor="text2"/>
        <w:sz w:val="18"/>
      </w:rPr>
      <w:t>6</w:t>
    </w:r>
    <w:r w:rsidR="00D26D1F">
      <w:rPr>
        <w:color w:val="1F497D" w:themeColor="text2"/>
        <w:sz w:val="18"/>
      </w:rPr>
      <w:t xml:space="preserve"> V</w:t>
    </w:r>
    <w:r w:rsidR="00212885">
      <w:rPr>
        <w:color w:val="1F497D" w:themeColor="text2"/>
        <w:sz w:val="18"/>
      </w:rPr>
      <w:t>1</w:t>
    </w:r>
    <w:r w:rsidR="00D23B19">
      <w:rPr>
        <w:color w:val="1F497D" w:themeColor="text2"/>
        <w:sz w:val="18"/>
      </w:rPr>
      <w:t xml:space="preserve"> -</w:t>
    </w:r>
    <w:r w:rsidR="00E67AF6" w:rsidRPr="00E67AF6">
      <w:rPr>
        <w:color w:val="1F497D" w:themeColor="text2"/>
        <w:sz w:val="18"/>
      </w:rPr>
      <w:t xml:space="preserve"> Date d’application :</w:t>
    </w:r>
    <w:r w:rsidR="00D26D1F">
      <w:rPr>
        <w:color w:val="1F497D" w:themeColor="text2"/>
        <w:sz w:val="18"/>
      </w:rPr>
      <w:t xml:space="preserve"> </w:t>
    </w:r>
    <w:r w:rsidR="00212885">
      <w:rPr>
        <w:color w:val="1F497D" w:themeColor="text2"/>
        <w:sz w:val="18"/>
      </w:rPr>
      <w:t>04</w:t>
    </w:r>
    <w:r w:rsidR="00C91F7C">
      <w:rPr>
        <w:color w:val="1F497D" w:themeColor="text2"/>
        <w:sz w:val="18"/>
      </w:rPr>
      <w:t>/</w:t>
    </w:r>
    <w:r w:rsidR="00212885">
      <w:rPr>
        <w:color w:val="1F497D" w:themeColor="text2"/>
        <w:sz w:val="18"/>
      </w:rPr>
      <w:t>10</w:t>
    </w:r>
    <w:r w:rsidR="00C91F7C">
      <w:rPr>
        <w:color w:val="1F497D" w:themeColor="text2"/>
        <w:sz w:val="18"/>
      </w:rPr>
      <w:t>/2023</w:t>
    </w:r>
    <w:r w:rsidR="00E67AF6">
      <w:rPr>
        <w:color w:val="1F497D" w:themeColor="text2"/>
        <w:sz w:val="18"/>
      </w:rPr>
      <w:t xml:space="preserve">                                                                                  </w:t>
    </w:r>
    <w:r w:rsidRPr="00F036A8">
      <w:rPr>
        <w:color w:val="808080" w:themeColor="background1" w:themeShade="80"/>
        <w:sz w:val="16"/>
        <w:szCs w:val="16"/>
      </w:rPr>
      <w:t xml:space="preserve">Formulaire de </w:t>
    </w:r>
    <w:r w:rsidR="00DB4F67">
      <w:rPr>
        <w:color w:val="808080" w:themeColor="background1" w:themeShade="80"/>
        <w:sz w:val="16"/>
        <w:szCs w:val="16"/>
      </w:rPr>
      <w:t xml:space="preserve">dépôt </w:t>
    </w:r>
    <w:r w:rsidRPr="00F036A8">
      <w:rPr>
        <w:color w:val="808080" w:themeColor="background1" w:themeShade="80"/>
        <w:sz w:val="16"/>
        <w:szCs w:val="16"/>
      </w:rPr>
      <w:t xml:space="preserve">– page </w:t>
    </w:r>
    <w:r>
      <w:rPr>
        <w:color w:val="808080" w:themeColor="background1" w:themeShade="80"/>
        <w:sz w:val="16"/>
        <w:szCs w:val="16"/>
      </w:rPr>
      <w:fldChar w:fldCharType="begin"/>
    </w:r>
    <w:r>
      <w:rPr>
        <w:color w:val="808080" w:themeColor="background1" w:themeShade="80"/>
        <w:sz w:val="16"/>
        <w:szCs w:val="16"/>
      </w:rPr>
      <w:instrText xml:space="preserve"> PAGE  \* Arabic  \* MERGEFORMAT </w:instrText>
    </w:r>
    <w:r>
      <w:rPr>
        <w:color w:val="808080" w:themeColor="background1" w:themeShade="80"/>
        <w:sz w:val="16"/>
        <w:szCs w:val="16"/>
      </w:rPr>
      <w:fldChar w:fldCharType="separate"/>
    </w:r>
    <w:r w:rsidR="001F5133">
      <w:rPr>
        <w:noProof/>
        <w:color w:val="808080" w:themeColor="background1" w:themeShade="80"/>
        <w:sz w:val="16"/>
        <w:szCs w:val="16"/>
      </w:rPr>
      <w:t>1</w:t>
    </w:r>
    <w:r>
      <w:rPr>
        <w:color w:val="808080" w:themeColor="background1" w:themeShade="80"/>
        <w:sz w:val="16"/>
        <w:szCs w:val="16"/>
      </w:rPr>
      <w:fldChar w:fldCharType="end"/>
    </w:r>
    <w:r w:rsidR="006E1153">
      <w:rPr>
        <w:color w:val="808080" w:themeColor="background1" w:themeShade="80"/>
        <w:sz w:val="16"/>
        <w:szCs w:val="16"/>
      </w:rPr>
      <w:t>/</w:t>
    </w:r>
    <w:r w:rsidR="00DB4F67">
      <w:rPr>
        <w:color w:val="808080" w:themeColor="background1" w:themeShade="80"/>
        <w:sz w:val="16"/>
        <w:szCs w:val="16"/>
      </w:rPr>
      <w:t>1</w:t>
    </w:r>
  </w:p>
  <w:p w:rsidR="00DC48FB" w:rsidRDefault="00DC48F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89" w:rsidRDefault="000F0C89" w:rsidP="00DC48FB">
      <w:pPr>
        <w:spacing w:after="0" w:line="240" w:lineRule="auto"/>
      </w:pPr>
      <w:r>
        <w:separator/>
      </w:r>
    </w:p>
  </w:footnote>
  <w:footnote w:type="continuationSeparator" w:id="0">
    <w:p w:rsidR="000F0C89" w:rsidRDefault="000F0C89" w:rsidP="00DC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FB" w:rsidRPr="003163AB" w:rsidRDefault="00DC48FB" w:rsidP="00DC48FB">
    <w:pPr>
      <w:pStyle w:val="Titre2"/>
      <w:ind w:left="-284"/>
      <w:jc w:val="left"/>
      <w:rPr>
        <w:sz w:val="4"/>
        <w:szCs w:val="4"/>
        <w:lang w:val="pt-BR"/>
      </w:rPr>
    </w:pPr>
  </w:p>
  <w:p w:rsidR="00DC48FB" w:rsidRPr="00812F4D" w:rsidRDefault="00DB4F67" w:rsidP="00DC48FB">
    <w:pPr>
      <w:autoSpaceDE w:val="0"/>
      <w:autoSpaceDN w:val="0"/>
      <w:adjustRightInd w:val="0"/>
      <w:spacing w:after="0" w:line="240" w:lineRule="auto"/>
      <w:jc w:val="center"/>
      <w:rPr>
        <w:b/>
        <w:bCs/>
        <w:color w:val="07007E"/>
      </w:rPr>
    </w:pPr>
    <w:r>
      <w:rPr>
        <w:noProof/>
        <w:lang w:eastAsia="fr-FR"/>
      </w:rPr>
      <w:drawing>
        <wp:anchor distT="0" distB="0" distL="114300" distR="114300" simplePos="0" relativeHeight="251650560" behindDoc="1" locked="0" layoutInCell="1" allowOverlap="1" wp14:anchorId="5A9D1CFB" wp14:editId="586DA904">
          <wp:simplePos x="0" y="0"/>
          <wp:positionH relativeFrom="column">
            <wp:posOffset>-548005</wp:posOffset>
          </wp:positionH>
          <wp:positionV relativeFrom="paragraph">
            <wp:posOffset>114300</wp:posOffset>
          </wp:positionV>
          <wp:extent cx="1629410" cy="687070"/>
          <wp:effectExtent l="0" t="0" r="8890" b="0"/>
          <wp:wrapTight wrapText="bothSides">
            <wp:wrapPolygon edited="0">
              <wp:start x="0" y="0"/>
              <wp:lineTo x="0" y="20961"/>
              <wp:lineTo x="21465" y="20961"/>
              <wp:lineTo x="21465" y="0"/>
              <wp:lineTo x="0" y="0"/>
            </wp:wrapPolygon>
          </wp:wrapTight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66" t="32620" r="42429" b="50843"/>
                  <a:stretch/>
                </pic:blipFill>
                <pic:spPr bwMode="auto">
                  <a:xfrm>
                    <a:off x="0" y="0"/>
                    <a:ext cx="162941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3632" behindDoc="1" locked="0" layoutInCell="1" allowOverlap="1" wp14:anchorId="01F9E482" wp14:editId="6AC011D6">
          <wp:simplePos x="0" y="0"/>
          <wp:positionH relativeFrom="column">
            <wp:posOffset>5370830</wp:posOffset>
          </wp:positionH>
          <wp:positionV relativeFrom="paragraph">
            <wp:posOffset>113030</wp:posOffset>
          </wp:positionV>
          <wp:extent cx="810260" cy="795020"/>
          <wp:effectExtent l="0" t="0" r="8890" b="5080"/>
          <wp:wrapTight wrapText="bothSides">
            <wp:wrapPolygon edited="0">
              <wp:start x="0" y="0"/>
              <wp:lineTo x="0" y="21220"/>
              <wp:lineTo x="21329" y="21220"/>
              <wp:lineTo x="21329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8" t="23885" r="36654" b="8548"/>
                  <a:stretch/>
                </pic:blipFill>
                <pic:spPr bwMode="auto">
                  <a:xfrm>
                    <a:off x="0" y="0"/>
                    <a:ext cx="810260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8FB" w:rsidRPr="00812F4D">
      <w:rPr>
        <w:b/>
        <w:bCs/>
        <w:color w:val="07007E"/>
      </w:rPr>
      <w:t xml:space="preserve">CENTRE DE RESSOURCES BIOLOGIQUES </w:t>
    </w:r>
    <w:r w:rsidR="00DC48FB" w:rsidRPr="00812F4D">
      <w:rPr>
        <w:b/>
        <w:bCs/>
        <w:i/>
        <w:color w:val="07007E"/>
      </w:rPr>
      <w:t>TOXOPLASMA</w:t>
    </w:r>
  </w:p>
  <w:p w:rsidR="00DC48FB" w:rsidRPr="00812F4D" w:rsidRDefault="00DC48FB" w:rsidP="00DC48FB">
    <w:pPr>
      <w:autoSpaceDE w:val="0"/>
      <w:autoSpaceDN w:val="0"/>
      <w:adjustRightInd w:val="0"/>
      <w:spacing w:after="0" w:line="240" w:lineRule="auto"/>
      <w:jc w:val="center"/>
      <w:rPr>
        <w:b/>
        <w:bCs/>
        <w:color w:val="07007E"/>
      </w:rPr>
    </w:pPr>
    <w:r w:rsidRPr="00812F4D">
      <w:rPr>
        <w:b/>
        <w:bCs/>
        <w:i/>
        <w:color w:val="07007E"/>
      </w:rPr>
      <w:t>TOXOPLASMA</w:t>
    </w:r>
    <w:r w:rsidRPr="00812F4D">
      <w:rPr>
        <w:b/>
        <w:bCs/>
        <w:color w:val="07007E"/>
      </w:rPr>
      <w:t xml:space="preserve"> </w:t>
    </w:r>
    <w:r w:rsidRPr="00F33B9E">
      <w:rPr>
        <w:b/>
        <w:bCs/>
        <w:color w:val="07007E"/>
      </w:rPr>
      <w:t>BIOLOGICAL RESOURCE CENTER</w:t>
    </w:r>
  </w:p>
  <w:p w:rsidR="00DC48FB" w:rsidRPr="00DC48FB" w:rsidRDefault="008973A9" w:rsidP="008973A9"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rPr>
        <w:b/>
        <w:bCs/>
        <w:color w:val="07007E"/>
        <w:sz w:val="20"/>
        <w:szCs w:val="20"/>
      </w:rPr>
    </w:pPr>
    <w:r>
      <w:rPr>
        <w:b/>
        <w:bCs/>
        <w:color w:val="07007E"/>
        <w:sz w:val="20"/>
        <w:szCs w:val="20"/>
      </w:rPr>
      <w:tab/>
    </w:r>
    <w:r w:rsidR="00DC48FB">
      <w:rPr>
        <w:b/>
        <w:bCs/>
        <w:color w:val="07007E"/>
        <w:sz w:val="20"/>
        <w:szCs w:val="20"/>
      </w:rPr>
      <w:t>http://www.toxocrb.com</w:t>
    </w:r>
    <w:r>
      <w:rPr>
        <w:b/>
        <w:bCs/>
        <w:color w:val="07007E"/>
        <w:sz w:val="20"/>
        <w:szCs w:val="20"/>
      </w:rPr>
      <w:tab/>
    </w:r>
  </w:p>
  <w:p w:rsidR="00DC48FB" w:rsidRPr="00F33B9E" w:rsidRDefault="00DC48FB" w:rsidP="00DC48FB">
    <w:pPr>
      <w:autoSpaceDE w:val="0"/>
      <w:autoSpaceDN w:val="0"/>
      <w:adjustRightInd w:val="0"/>
      <w:spacing w:after="0" w:line="240" w:lineRule="auto"/>
      <w:rPr>
        <w:color w:val="07007E"/>
        <w:sz w:val="16"/>
        <w:szCs w:val="16"/>
      </w:rPr>
    </w:pPr>
  </w:p>
  <w:tbl>
    <w:tblPr>
      <w:tblStyle w:val="Grilledutableau"/>
      <w:tblW w:w="0" w:type="auto"/>
      <w:tblInd w:w="67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8154"/>
    </w:tblGrid>
    <w:tr w:rsidR="004A5D67" w:rsidTr="0053443B">
      <w:tc>
        <w:tcPr>
          <w:tcW w:w="8154" w:type="dxa"/>
          <w:vAlign w:val="center"/>
        </w:tcPr>
        <w:p w:rsidR="004A5D67" w:rsidRDefault="0053443B" w:rsidP="004A5D67">
          <w:pPr>
            <w:jc w:val="center"/>
            <w:rPr>
              <w:color w:val="07007E"/>
              <w:sz w:val="16"/>
              <w:szCs w:val="16"/>
            </w:rPr>
          </w:pPr>
          <w:r>
            <w:rPr>
              <w:color w:val="07007E"/>
              <w:sz w:val="16"/>
              <w:szCs w:val="16"/>
            </w:rPr>
            <w:t>CHU de Reims, Pôle de Biologie Territoriale – Université de Reims Champagne-Ardenne</w:t>
          </w:r>
        </w:p>
        <w:p w:rsidR="004A5D67" w:rsidRDefault="004A5D67" w:rsidP="004A5D67">
          <w:pPr>
            <w:jc w:val="center"/>
            <w:rPr>
              <w:color w:val="07007E"/>
              <w:sz w:val="16"/>
              <w:szCs w:val="16"/>
            </w:rPr>
          </w:pPr>
          <w:r>
            <w:rPr>
              <w:color w:val="07007E"/>
              <w:sz w:val="16"/>
              <w:szCs w:val="16"/>
            </w:rPr>
            <w:t>R</w:t>
          </w:r>
          <w:r w:rsidRPr="00812F4D">
            <w:rPr>
              <w:color w:val="07007E"/>
              <w:sz w:val="16"/>
              <w:szCs w:val="16"/>
            </w:rPr>
            <w:t xml:space="preserve">ue </w:t>
          </w:r>
          <w:r>
            <w:rPr>
              <w:color w:val="07007E"/>
              <w:sz w:val="16"/>
              <w:szCs w:val="16"/>
            </w:rPr>
            <w:t>du Général Koenig</w:t>
          </w:r>
        </w:p>
        <w:p w:rsidR="004A5D67" w:rsidRDefault="004A5D67" w:rsidP="004A5D67">
          <w:pPr>
            <w:jc w:val="center"/>
            <w:rPr>
              <w:color w:val="07007E"/>
              <w:sz w:val="16"/>
              <w:szCs w:val="16"/>
            </w:rPr>
          </w:pPr>
          <w:r w:rsidRPr="00812F4D">
            <w:rPr>
              <w:color w:val="07007E"/>
              <w:sz w:val="16"/>
              <w:szCs w:val="16"/>
            </w:rPr>
            <w:t>51092 REIMS Cedex - France</w:t>
          </w:r>
        </w:p>
        <w:p w:rsidR="004A5D67" w:rsidRDefault="004A5D67" w:rsidP="00102A9A">
          <w:pPr>
            <w:tabs>
              <w:tab w:val="right" w:pos="10206"/>
            </w:tabs>
            <w:autoSpaceDE w:val="0"/>
            <w:autoSpaceDN w:val="0"/>
            <w:adjustRightInd w:val="0"/>
            <w:jc w:val="center"/>
            <w:rPr>
              <w:color w:val="07007E"/>
              <w:sz w:val="16"/>
              <w:szCs w:val="16"/>
            </w:rPr>
          </w:pPr>
          <w:r w:rsidRPr="00812F4D">
            <w:rPr>
              <w:color w:val="07007E"/>
              <w:sz w:val="16"/>
              <w:szCs w:val="16"/>
            </w:rPr>
            <w:t>E</w:t>
          </w:r>
          <w:r w:rsidR="008F59B5">
            <w:rPr>
              <w:color w:val="07007E"/>
              <w:sz w:val="16"/>
              <w:szCs w:val="16"/>
            </w:rPr>
            <w:t>-</w:t>
          </w:r>
          <w:r w:rsidRPr="00812F4D">
            <w:rPr>
              <w:color w:val="07007E"/>
              <w:sz w:val="16"/>
              <w:szCs w:val="16"/>
            </w:rPr>
            <w:t>mail : crb-reims@wanadoo.fr</w:t>
          </w:r>
        </w:p>
      </w:tc>
    </w:tr>
  </w:tbl>
  <w:p w:rsidR="00DC48FB" w:rsidRDefault="00DC48FB" w:rsidP="00DB4F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Zl0WekwQc+RDXUtSD+oZQTZVnc=" w:salt="rPytXhMTvX43vijMuBp5yg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FB"/>
    <w:rsid w:val="0008331F"/>
    <w:rsid w:val="000D1DCB"/>
    <w:rsid w:val="000E072F"/>
    <w:rsid w:val="000E2AD3"/>
    <w:rsid w:val="000F0C89"/>
    <w:rsid w:val="000F42EA"/>
    <w:rsid w:val="00102A9A"/>
    <w:rsid w:val="00110D96"/>
    <w:rsid w:val="00131EDA"/>
    <w:rsid w:val="00154461"/>
    <w:rsid w:val="001945F5"/>
    <w:rsid w:val="001A0EAD"/>
    <w:rsid w:val="001E7105"/>
    <w:rsid w:val="001F145B"/>
    <w:rsid w:val="001F5133"/>
    <w:rsid w:val="00202B8C"/>
    <w:rsid w:val="0020777E"/>
    <w:rsid w:val="00212885"/>
    <w:rsid w:val="00220796"/>
    <w:rsid w:val="00236177"/>
    <w:rsid w:val="002760C4"/>
    <w:rsid w:val="00292A0D"/>
    <w:rsid w:val="002E0F9D"/>
    <w:rsid w:val="002E2359"/>
    <w:rsid w:val="002E3915"/>
    <w:rsid w:val="002F471B"/>
    <w:rsid w:val="0033334E"/>
    <w:rsid w:val="00350191"/>
    <w:rsid w:val="0036160D"/>
    <w:rsid w:val="00394006"/>
    <w:rsid w:val="003C7203"/>
    <w:rsid w:val="00411B50"/>
    <w:rsid w:val="00466475"/>
    <w:rsid w:val="004947F8"/>
    <w:rsid w:val="0049676A"/>
    <w:rsid w:val="004A5D67"/>
    <w:rsid w:val="004F3033"/>
    <w:rsid w:val="005129B0"/>
    <w:rsid w:val="00516686"/>
    <w:rsid w:val="0051778D"/>
    <w:rsid w:val="00524D27"/>
    <w:rsid w:val="00531294"/>
    <w:rsid w:val="0053443B"/>
    <w:rsid w:val="0053676D"/>
    <w:rsid w:val="005457AF"/>
    <w:rsid w:val="0054684A"/>
    <w:rsid w:val="005B7594"/>
    <w:rsid w:val="005E165A"/>
    <w:rsid w:val="006231A8"/>
    <w:rsid w:val="006345A1"/>
    <w:rsid w:val="00634D2A"/>
    <w:rsid w:val="0063716E"/>
    <w:rsid w:val="006508A8"/>
    <w:rsid w:val="006B3369"/>
    <w:rsid w:val="006C17F1"/>
    <w:rsid w:val="006D09D5"/>
    <w:rsid w:val="006E1153"/>
    <w:rsid w:val="00723C9E"/>
    <w:rsid w:val="00736951"/>
    <w:rsid w:val="007521D5"/>
    <w:rsid w:val="00786830"/>
    <w:rsid w:val="007C197E"/>
    <w:rsid w:val="007C354B"/>
    <w:rsid w:val="007C3ECE"/>
    <w:rsid w:val="007C40D2"/>
    <w:rsid w:val="007D1D68"/>
    <w:rsid w:val="00804B4A"/>
    <w:rsid w:val="00823D00"/>
    <w:rsid w:val="0083345A"/>
    <w:rsid w:val="00835A60"/>
    <w:rsid w:val="00866BDF"/>
    <w:rsid w:val="008973A9"/>
    <w:rsid w:val="008C4CF5"/>
    <w:rsid w:val="008D05B5"/>
    <w:rsid w:val="008D5345"/>
    <w:rsid w:val="008F4890"/>
    <w:rsid w:val="008F59B5"/>
    <w:rsid w:val="009027DB"/>
    <w:rsid w:val="009269C5"/>
    <w:rsid w:val="0094498E"/>
    <w:rsid w:val="00982F61"/>
    <w:rsid w:val="0099703C"/>
    <w:rsid w:val="009D73AC"/>
    <w:rsid w:val="00A46149"/>
    <w:rsid w:val="00A74A44"/>
    <w:rsid w:val="00A958AE"/>
    <w:rsid w:val="00AB5591"/>
    <w:rsid w:val="00AB59AB"/>
    <w:rsid w:val="00AB7792"/>
    <w:rsid w:val="00AC7A1C"/>
    <w:rsid w:val="00AE5CF4"/>
    <w:rsid w:val="00B252AF"/>
    <w:rsid w:val="00B62F70"/>
    <w:rsid w:val="00B73B68"/>
    <w:rsid w:val="00BA11E3"/>
    <w:rsid w:val="00BB7AF3"/>
    <w:rsid w:val="00BC0266"/>
    <w:rsid w:val="00C21CF1"/>
    <w:rsid w:val="00C772B6"/>
    <w:rsid w:val="00C91F7C"/>
    <w:rsid w:val="00CC7396"/>
    <w:rsid w:val="00D12AD7"/>
    <w:rsid w:val="00D22AA0"/>
    <w:rsid w:val="00D23B19"/>
    <w:rsid w:val="00D26D1F"/>
    <w:rsid w:val="00D3257F"/>
    <w:rsid w:val="00D41A02"/>
    <w:rsid w:val="00D74CC0"/>
    <w:rsid w:val="00D92EEA"/>
    <w:rsid w:val="00DB4F67"/>
    <w:rsid w:val="00DC48FB"/>
    <w:rsid w:val="00DF3FA1"/>
    <w:rsid w:val="00E25725"/>
    <w:rsid w:val="00E25F76"/>
    <w:rsid w:val="00E32D30"/>
    <w:rsid w:val="00E5369D"/>
    <w:rsid w:val="00E67AF6"/>
    <w:rsid w:val="00ED6CFE"/>
    <w:rsid w:val="00F3311D"/>
    <w:rsid w:val="00F33E2B"/>
    <w:rsid w:val="00F46392"/>
    <w:rsid w:val="00F62D5F"/>
    <w:rsid w:val="00F721B7"/>
    <w:rsid w:val="00F87F40"/>
    <w:rsid w:val="00F97A1F"/>
    <w:rsid w:val="00FC1F12"/>
    <w:rsid w:val="00FC2116"/>
    <w:rsid w:val="00FC680A"/>
    <w:rsid w:val="00FD2C74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AC"/>
  </w:style>
  <w:style w:type="paragraph" w:styleId="Titre2">
    <w:name w:val="heading 2"/>
    <w:basedOn w:val="Normal"/>
    <w:next w:val="Normal"/>
    <w:link w:val="Titre2Car"/>
    <w:uiPriority w:val="99"/>
    <w:qFormat/>
    <w:rsid w:val="00DC48F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8FB"/>
  </w:style>
  <w:style w:type="paragraph" w:styleId="Pieddepage">
    <w:name w:val="footer"/>
    <w:basedOn w:val="Normal"/>
    <w:link w:val="PieddepageCar"/>
    <w:uiPriority w:val="99"/>
    <w:unhideWhenUsed/>
    <w:rsid w:val="00DC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8FB"/>
  </w:style>
  <w:style w:type="character" w:customStyle="1" w:styleId="Titre2Car">
    <w:name w:val="Titre 2 Car"/>
    <w:basedOn w:val="Policepardfaut"/>
    <w:link w:val="Titre2"/>
    <w:uiPriority w:val="99"/>
    <w:rsid w:val="00DC48FB"/>
    <w:rPr>
      <w:rFonts w:ascii="Arial" w:eastAsia="Times New Roman" w:hAnsi="Arial" w:cs="Arial"/>
      <w:b/>
      <w:bCs/>
      <w:sz w:val="28"/>
      <w:szCs w:val="28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DC48F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C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60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33E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3E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3E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3E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3E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AC"/>
  </w:style>
  <w:style w:type="paragraph" w:styleId="Titre2">
    <w:name w:val="heading 2"/>
    <w:basedOn w:val="Normal"/>
    <w:next w:val="Normal"/>
    <w:link w:val="Titre2Car"/>
    <w:uiPriority w:val="99"/>
    <w:qFormat/>
    <w:rsid w:val="00DC48F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8FB"/>
  </w:style>
  <w:style w:type="paragraph" w:styleId="Pieddepage">
    <w:name w:val="footer"/>
    <w:basedOn w:val="Normal"/>
    <w:link w:val="PieddepageCar"/>
    <w:uiPriority w:val="99"/>
    <w:unhideWhenUsed/>
    <w:rsid w:val="00DC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8FB"/>
  </w:style>
  <w:style w:type="character" w:customStyle="1" w:styleId="Titre2Car">
    <w:name w:val="Titre 2 Car"/>
    <w:basedOn w:val="Policepardfaut"/>
    <w:link w:val="Titre2"/>
    <w:uiPriority w:val="99"/>
    <w:rsid w:val="00DC48FB"/>
    <w:rPr>
      <w:rFonts w:ascii="Arial" w:eastAsia="Times New Roman" w:hAnsi="Arial" w:cs="Arial"/>
      <w:b/>
      <w:bCs/>
      <w:sz w:val="28"/>
      <w:szCs w:val="28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DC48F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C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60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33E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3E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3E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3E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3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368</Words>
  <Characters>2025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Reims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ROCABOY</dc:creator>
  <cp:lastModifiedBy>0106147</cp:lastModifiedBy>
  <cp:revision>24</cp:revision>
  <cp:lastPrinted>2023-12-20T10:08:00Z</cp:lastPrinted>
  <dcterms:created xsi:type="dcterms:W3CDTF">2022-12-28T14:04:00Z</dcterms:created>
  <dcterms:modified xsi:type="dcterms:W3CDTF">2023-12-20T10:48:00Z</dcterms:modified>
</cp:coreProperties>
</file>